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600" w:lineRule="exact"/>
        <w:jc w:val="center"/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集团公司2020年“建功创一流”杰出奋斗者</w:t>
      </w:r>
    </w:p>
    <w:p>
      <w:pPr>
        <w:spacing w:line="600" w:lineRule="exact"/>
        <w:jc w:val="center"/>
        <w:rPr>
          <w:rFonts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t>推荐评选对象名单</w:t>
      </w:r>
    </w:p>
    <w:p>
      <w:pPr>
        <w:jc w:val="center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1.夏丰元   上海重型燃气轮机试验电站有限责任公司副总经理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2.刘  畅（女） 国家核电（上海核工院）工程设备所设备力学室主任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3.古  丽（女）中国电力胡布发电公司生产管理部继电保护主管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4.沈有国   黄河公司副总工程师、新能源工程建设分公司党委书记、总经理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5.杨  辉  内蒙古公司大板发电公司总经理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6.方  杰  上海电力土耳其EMBA发电有限公司副总经理、胡努特鲁电厂厂长、耳其煤电项目筹建处主任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7.邹  岚（女） 贵州金元计划与财务部主任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8.张怀旭   国核示范工程管理处处长、党支部书记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9.李子实   山东核电仪控维修处高级专工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pacing w:val="-20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10.赵永兴  </w:t>
      </w:r>
      <w:r>
        <w:rPr>
          <w:rFonts w:hint="eastAsia" w:ascii="华文仿宋" w:hAnsi="华文仿宋" w:eastAsia="华文仿宋"/>
          <w:spacing w:val="-20"/>
          <w:sz w:val="32"/>
          <w:szCs w:val="32"/>
        </w:rPr>
        <w:t>铝电公司山西铝业电仪检修车间党支部副书记、副主任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11.张玉忠  吉电股份四平第一热电公司集控运行单元长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12.唐振华  五凌电力新能源分公司副总经理兼安徽泗县草庙项目经理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 xml:space="preserve">13.蔡文杰  </w:t>
      </w:r>
      <w:r>
        <w:rPr>
          <w:rFonts w:hint="eastAsia" w:ascii="华文仿宋" w:hAnsi="华文仿宋" w:eastAsia="华文仿宋"/>
          <w:spacing w:val="-20"/>
          <w:sz w:val="32"/>
          <w:szCs w:val="32"/>
        </w:rPr>
        <w:t>江西公司上犹江水电厂西藏波罗水电站商务运行部副主任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14.胡海明  东北公司东北新能源发展有限公司副总经理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15.李  斌  河南公司沁阳发电分公司总经理、党委副书记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16.张  谦  江苏公司无锡分公司总经理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17.郭万贵  新疆能源化工综合智慧能源部经理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18.张  新  云南国际（伊江公司）工程技术部主任，昆明新能源</w:t>
      </w:r>
    </w:p>
    <w:p>
      <w:pPr>
        <w:spacing w:line="560" w:lineRule="exact"/>
        <w:ind w:left="1660" w:leftChars="856" w:right="-71" w:rightChars="-37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开发分公司（伊江建设分公司）党总支书记、昆明新能源开发分公司总经理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19.赵树利  北京公司工程管理部主任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20.向玖益  重庆公司合川发电有限公司运行值长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21.黄  鹏  广西公司灵川风电有限公司总经理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22.许自勉  四川公司中水能源有限公司运维部水工专责，挂职四川省美姑县拖木乡脱贫攻坚专职副书记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23.霍  崇  广东公司工程管理部高级主管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24.孙小勇  成套公司电子商务部总经理、支部副书记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25.林  华（女）  山东分公司山东能源发展有限公司营销部总经理助理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26.牛笃太  湖北分公司光伏分公司副总经理、支部委员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27.石祥宇  陕西分公司基建管理部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28.陈  曦  国核设备机械模块车间主任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29.张永奎  西藏分公司山南电力有限公司执行董事、总经理</w:t>
      </w:r>
    </w:p>
    <w:p>
      <w:pPr>
        <w:spacing w:line="560" w:lineRule="exact"/>
        <w:ind w:left="1662" w:right="-71" w:rightChars="-37" w:hanging="1666" w:hangingChars="548"/>
        <w:rPr>
          <w:rFonts w:hint="eastAsia"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</w:rPr>
        <w:t>30.周  欣  集团公司计划与财务部价税处长（兼资产处长）</w:t>
      </w:r>
    </w:p>
    <w:p>
      <w:pPr>
        <w:spacing w:line="560" w:lineRule="exact"/>
        <w:ind w:left="1662" w:right="-71" w:rightChars="-37" w:hanging="1666" w:hangingChars="548"/>
        <w:rPr>
          <w:rFonts w:ascii="华文仿宋" w:hAnsi="华文仿宋" w:eastAsia="华文仿宋"/>
          <w:sz w:val="32"/>
          <w:szCs w:val="32"/>
        </w:rPr>
      </w:pPr>
      <w:bookmarkStart w:id="0" w:name="_GoBack"/>
      <w:bookmarkEnd w:id="0"/>
    </w:p>
    <w:p>
      <w:pPr>
        <w:spacing w:line="560" w:lineRule="exact"/>
        <w:ind w:left="1662" w:right="-71" w:rightChars="-37" w:hanging="1666" w:hangingChars="548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ind w:left="1662" w:right="-71" w:rightChars="-37" w:hanging="1666" w:hangingChars="548"/>
        <w:rPr>
          <w:rFonts w:ascii="华文仿宋" w:hAnsi="华文仿宋" w:eastAsia="华文仿宋"/>
          <w:sz w:val="32"/>
          <w:szCs w:val="32"/>
        </w:rPr>
      </w:pPr>
    </w:p>
    <w:p>
      <w:pPr>
        <w:spacing w:line="560" w:lineRule="exact"/>
        <w:ind w:right="-71" w:rightChars="-37"/>
        <w:rPr>
          <w:rFonts w:hint="eastAsia" w:ascii="华文仿宋" w:hAnsi="华文仿宋" w:eastAsia="华文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678" w:bottom="1247" w:left="1797" w:header="851" w:footer="992" w:gutter="0"/>
      <w:cols w:space="720" w:num="1"/>
      <w:docGrid w:type="linesAndChars" w:linePitch="324" w:charSpace="-34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eastAsia="仿宋_GB2312"/>
        <w:sz w:val="28"/>
        <w:szCs w:val="28"/>
      </w:rPr>
    </w:pPr>
    <w:r>
      <w:rPr>
        <w:rFonts w:hint="eastAsia" w:eastAsia="仿宋_GB2312"/>
        <w:kern w:val="0"/>
        <w:sz w:val="28"/>
        <w:szCs w:val="28"/>
      </w:rPr>
      <w:t>—</w:t>
    </w:r>
    <w:r>
      <w:rPr>
        <w:rFonts w:eastAsia="仿宋_GB2312"/>
        <w:kern w:val="0"/>
        <w:sz w:val="28"/>
        <w:szCs w:val="28"/>
      </w:rPr>
      <w:t xml:space="preserve"> </w:t>
    </w:r>
    <w:r>
      <w:rPr>
        <w:rFonts w:eastAsia="仿宋_GB2312"/>
        <w:kern w:val="0"/>
        <w:sz w:val="28"/>
        <w:szCs w:val="28"/>
      </w:rPr>
      <w:fldChar w:fldCharType="begin"/>
    </w:r>
    <w:r>
      <w:rPr>
        <w:rFonts w:eastAsia="仿宋_GB2312"/>
        <w:kern w:val="0"/>
        <w:sz w:val="28"/>
        <w:szCs w:val="28"/>
      </w:rPr>
      <w:instrText xml:space="preserve"> PAGE </w:instrText>
    </w:r>
    <w:r>
      <w:rPr>
        <w:rFonts w:eastAsia="仿宋_GB2312"/>
        <w:kern w:val="0"/>
        <w:sz w:val="28"/>
        <w:szCs w:val="28"/>
      </w:rPr>
      <w:fldChar w:fldCharType="separate"/>
    </w:r>
    <w:r>
      <w:rPr>
        <w:rFonts w:eastAsia="仿宋_GB2312"/>
        <w:kern w:val="0"/>
        <w:sz w:val="28"/>
        <w:szCs w:val="28"/>
        <w:lang/>
      </w:rPr>
      <w:t>5</w:t>
    </w:r>
    <w:r>
      <w:rPr>
        <w:rFonts w:eastAsia="仿宋_GB2312"/>
        <w:kern w:val="0"/>
        <w:sz w:val="28"/>
        <w:szCs w:val="28"/>
      </w:rPr>
      <w:fldChar w:fldCharType="end"/>
    </w:r>
    <w:r>
      <w:rPr>
        <w:rFonts w:eastAsia="仿宋_GB2312"/>
        <w:kern w:val="0"/>
        <w:sz w:val="28"/>
        <w:szCs w:val="28"/>
      </w:rPr>
      <w:t xml:space="preserve"> </w:t>
    </w:r>
    <w:r>
      <w:rPr>
        <w:rFonts w:hint="eastAsia" w:eastAsia="仿宋_GB2312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F30"/>
    <w:rsid w:val="00001A4E"/>
    <w:rsid w:val="0000477F"/>
    <w:rsid w:val="000230A2"/>
    <w:rsid w:val="00024AD8"/>
    <w:rsid w:val="00030BAF"/>
    <w:rsid w:val="000318BD"/>
    <w:rsid w:val="000336C2"/>
    <w:rsid w:val="00041AE8"/>
    <w:rsid w:val="00043F37"/>
    <w:rsid w:val="000540A8"/>
    <w:rsid w:val="00067170"/>
    <w:rsid w:val="000A1327"/>
    <w:rsid w:val="000D29CC"/>
    <w:rsid w:val="000F117C"/>
    <w:rsid w:val="00101CC9"/>
    <w:rsid w:val="001052CF"/>
    <w:rsid w:val="0011460E"/>
    <w:rsid w:val="00115204"/>
    <w:rsid w:val="00130EA0"/>
    <w:rsid w:val="0016162F"/>
    <w:rsid w:val="0016787C"/>
    <w:rsid w:val="001735C4"/>
    <w:rsid w:val="00185A65"/>
    <w:rsid w:val="001A35EB"/>
    <w:rsid w:val="001D1EBD"/>
    <w:rsid w:val="001D443F"/>
    <w:rsid w:val="001D4AA6"/>
    <w:rsid w:val="0020388F"/>
    <w:rsid w:val="00213C5C"/>
    <w:rsid w:val="002361F1"/>
    <w:rsid w:val="00254C66"/>
    <w:rsid w:val="002907B1"/>
    <w:rsid w:val="002C6EC8"/>
    <w:rsid w:val="002E2920"/>
    <w:rsid w:val="002E6DD0"/>
    <w:rsid w:val="003051DD"/>
    <w:rsid w:val="00307F55"/>
    <w:rsid w:val="00313AC7"/>
    <w:rsid w:val="00326BF8"/>
    <w:rsid w:val="0033056B"/>
    <w:rsid w:val="00332CF6"/>
    <w:rsid w:val="00334A7C"/>
    <w:rsid w:val="003412B7"/>
    <w:rsid w:val="00352FE9"/>
    <w:rsid w:val="003554DC"/>
    <w:rsid w:val="003711E4"/>
    <w:rsid w:val="0038108D"/>
    <w:rsid w:val="003A4A10"/>
    <w:rsid w:val="003B4B3E"/>
    <w:rsid w:val="003C5BD9"/>
    <w:rsid w:val="0042718E"/>
    <w:rsid w:val="00431235"/>
    <w:rsid w:val="00445D28"/>
    <w:rsid w:val="00446BDF"/>
    <w:rsid w:val="0045310C"/>
    <w:rsid w:val="00455A31"/>
    <w:rsid w:val="0046012B"/>
    <w:rsid w:val="00464A44"/>
    <w:rsid w:val="00490E71"/>
    <w:rsid w:val="00495E68"/>
    <w:rsid w:val="004A44AD"/>
    <w:rsid w:val="004C7F11"/>
    <w:rsid w:val="004F59A6"/>
    <w:rsid w:val="004F77C8"/>
    <w:rsid w:val="005069AE"/>
    <w:rsid w:val="00513859"/>
    <w:rsid w:val="00545B2A"/>
    <w:rsid w:val="00560B00"/>
    <w:rsid w:val="00564593"/>
    <w:rsid w:val="00564E3C"/>
    <w:rsid w:val="005757C0"/>
    <w:rsid w:val="005922AE"/>
    <w:rsid w:val="005A0A26"/>
    <w:rsid w:val="005A15C3"/>
    <w:rsid w:val="005A7F30"/>
    <w:rsid w:val="005B3C48"/>
    <w:rsid w:val="005C1A05"/>
    <w:rsid w:val="005D2405"/>
    <w:rsid w:val="005D5568"/>
    <w:rsid w:val="005F1C6D"/>
    <w:rsid w:val="005F5586"/>
    <w:rsid w:val="0061659F"/>
    <w:rsid w:val="006254F8"/>
    <w:rsid w:val="00632DE1"/>
    <w:rsid w:val="00641C6B"/>
    <w:rsid w:val="00647F03"/>
    <w:rsid w:val="006678EE"/>
    <w:rsid w:val="006737F8"/>
    <w:rsid w:val="006757C6"/>
    <w:rsid w:val="00680909"/>
    <w:rsid w:val="006941E3"/>
    <w:rsid w:val="0069673E"/>
    <w:rsid w:val="006A5C22"/>
    <w:rsid w:val="006A6DD1"/>
    <w:rsid w:val="006C39EA"/>
    <w:rsid w:val="006C68D8"/>
    <w:rsid w:val="006D2C87"/>
    <w:rsid w:val="006D3E92"/>
    <w:rsid w:val="006D5F2A"/>
    <w:rsid w:val="006D69E3"/>
    <w:rsid w:val="006F69A5"/>
    <w:rsid w:val="00711EC6"/>
    <w:rsid w:val="00727693"/>
    <w:rsid w:val="00740156"/>
    <w:rsid w:val="007425CE"/>
    <w:rsid w:val="00755186"/>
    <w:rsid w:val="00764F9F"/>
    <w:rsid w:val="00765660"/>
    <w:rsid w:val="00783ED8"/>
    <w:rsid w:val="00785EDC"/>
    <w:rsid w:val="00791082"/>
    <w:rsid w:val="007B2D3F"/>
    <w:rsid w:val="007C4CC4"/>
    <w:rsid w:val="007E31DC"/>
    <w:rsid w:val="007E4E28"/>
    <w:rsid w:val="0081356A"/>
    <w:rsid w:val="008175AF"/>
    <w:rsid w:val="0082519B"/>
    <w:rsid w:val="00830363"/>
    <w:rsid w:val="008306F0"/>
    <w:rsid w:val="00840ED8"/>
    <w:rsid w:val="0084667F"/>
    <w:rsid w:val="00863FC1"/>
    <w:rsid w:val="00867604"/>
    <w:rsid w:val="0088312D"/>
    <w:rsid w:val="008852FE"/>
    <w:rsid w:val="00896579"/>
    <w:rsid w:val="008A2B66"/>
    <w:rsid w:val="008B1EC1"/>
    <w:rsid w:val="008B35D5"/>
    <w:rsid w:val="008C665B"/>
    <w:rsid w:val="008C6B6F"/>
    <w:rsid w:val="008E4B53"/>
    <w:rsid w:val="008E746E"/>
    <w:rsid w:val="008F26D8"/>
    <w:rsid w:val="0090166B"/>
    <w:rsid w:val="00915DD4"/>
    <w:rsid w:val="00922ADC"/>
    <w:rsid w:val="0092486B"/>
    <w:rsid w:val="00926D10"/>
    <w:rsid w:val="009342DA"/>
    <w:rsid w:val="00940A7E"/>
    <w:rsid w:val="00942ED6"/>
    <w:rsid w:val="00944F03"/>
    <w:rsid w:val="00961A34"/>
    <w:rsid w:val="00963827"/>
    <w:rsid w:val="00967F17"/>
    <w:rsid w:val="00983480"/>
    <w:rsid w:val="00995BE0"/>
    <w:rsid w:val="009B0407"/>
    <w:rsid w:val="009D2292"/>
    <w:rsid w:val="009E4CE3"/>
    <w:rsid w:val="009F5F28"/>
    <w:rsid w:val="009F7A36"/>
    <w:rsid w:val="00A22A22"/>
    <w:rsid w:val="00A35CCE"/>
    <w:rsid w:val="00A44DF1"/>
    <w:rsid w:val="00A54642"/>
    <w:rsid w:val="00A57FA5"/>
    <w:rsid w:val="00A87726"/>
    <w:rsid w:val="00AA316D"/>
    <w:rsid w:val="00AA704A"/>
    <w:rsid w:val="00AB6535"/>
    <w:rsid w:val="00AC79B0"/>
    <w:rsid w:val="00AE0F15"/>
    <w:rsid w:val="00AE3054"/>
    <w:rsid w:val="00AF3581"/>
    <w:rsid w:val="00B0692D"/>
    <w:rsid w:val="00B2029F"/>
    <w:rsid w:val="00B2386B"/>
    <w:rsid w:val="00B37020"/>
    <w:rsid w:val="00B53181"/>
    <w:rsid w:val="00B56045"/>
    <w:rsid w:val="00B72441"/>
    <w:rsid w:val="00B73B1F"/>
    <w:rsid w:val="00B86BE8"/>
    <w:rsid w:val="00BA2057"/>
    <w:rsid w:val="00BA2748"/>
    <w:rsid w:val="00BB7FD4"/>
    <w:rsid w:val="00BE1F6A"/>
    <w:rsid w:val="00BE5D01"/>
    <w:rsid w:val="00C018AA"/>
    <w:rsid w:val="00C21C75"/>
    <w:rsid w:val="00C3049B"/>
    <w:rsid w:val="00C30D2F"/>
    <w:rsid w:val="00C66F23"/>
    <w:rsid w:val="00C73760"/>
    <w:rsid w:val="00C80F27"/>
    <w:rsid w:val="00C85B2A"/>
    <w:rsid w:val="00CA1DB2"/>
    <w:rsid w:val="00CA4562"/>
    <w:rsid w:val="00CA6CF7"/>
    <w:rsid w:val="00CB66B9"/>
    <w:rsid w:val="00CD6BF2"/>
    <w:rsid w:val="00CE2FAD"/>
    <w:rsid w:val="00CF09F7"/>
    <w:rsid w:val="00CF57F1"/>
    <w:rsid w:val="00D12A30"/>
    <w:rsid w:val="00D17FAF"/>
    <w:rsid w:val="00D36193"/>
    <w:rsid w:val="00D5209A"/>
    <w:rsid w:val="00D606CC"/>
    <w:rsid w:val="00D73D1A"/>
    <w:rsid w:val="00D97609"/>
    <w:rsid w:val="00DD2381"/>
    <w:rsid w:val="00DE371D"/>
    <w:rsid w:val="00DF55AC"/>
    <w:rsid w:val="00E03EDC"/>
    <w:rsid w:val="00E050C1"/>
    <w:rsid w:val="00E0727A"/>
    <w:rsid w:val="00E239E2"/>
    <w:rsid w:val="00E50DF0"/>
    <w:rsid w:val="00E962D7"/>
    <w:rsid w:val="00E965E3"/>
    <w:rsid w:val="00EA254C"/>
    <w:rsid w:val="00EB2C27"/>
    <w:rsid w:val="00EB47E2"/>
    <w:rsid w:val="00EC0A5A"/>
    <w:rsid w:val="00EE13A1"/>
    <w:rsid w:val="00EE190D"/>
    <w:rsid w:val="00EE3765"/>
    <w:rsid w:val="00EE45E8"/>
    <w:rsid w:val="00EF2322"/>
    <w:rsid w:val="00F343B5"/>
    <w:rsid w:val="00F46128"/>
    <w:rsid w:val="00F57807"/>
    <w:rsid w:val="00F57891"/>
    <w:rsid w:val="00F60905"/>
    <w:rsid w:val="00F64A77"/>
    <w:rsid w:val="00F7027C"/>
    <w:rsid w:val="00F77318"/>
    <w:rsid w:val="00F90B17"/>
    <w:rsid w:val="00FB18EC"/>
    <w:rsid w:val="00FB6911"/>
    <w:rsid w:val="00FC6542"/>
    <w:rsid w:val="00FD09ED"/>
    <w:rsid w:val="00FE6D61"/>
    <w:rsid w:val="00FF257E"/>
    <w:rsid w:val="00FF391B"/>
    <w:rsid w:val="1CC03AC5"/>
    <w:rsid w:val="278822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link w:val="4"/>
    <w:uiPriority w:val="99"/>
    <w:rPr>
      <w:sz w:val="18"/>
      <w:szCs w:val="18"/>
    </w:rPr>
  </w:style>
  <w:style w:type="character" w:customStyle="1" w:styleId="10">
    <w:name w:val="页脚 Char"/>
    <w:link w:val="3"/>
    <w:uiPriority w:val="99"/>
    <w:rPr>
      <w:sz w:val="18"/>
      <w:szCs w:val="18"/>
    </w:rPr>
  </w:style>
  <w:style w:type="character" w:customStyle="1" w:styleId="11">
    <w:name w:val="批注框文本 Char"/>
    <w:link w:val="2"/>
    <w:semiHidden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270</Words>
  <Characters>1543</Characters>
  <Lines>12</Lines>
  <Paragraphs>3</Paragraphs>
  <TotalTime>5</TotalTime>
  <ScaleCrop>false</ScaleCrop>
  <LinksUpToDate>false</LinksUpToDate>
  <CharactersWithSpaces>1810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2019-12-13T09:47:00Z</dcterms:created>
  <dc:creator>苏晓毓</dc:creator>
  <cp:lastModifiedBy>永远de王子</cp:lastModifiedBy>
  <cp:lastPrinted>2018-12-29T03:07:00Z</cp:lastPrinted>
  <dcterms:modified xsi:type="dcterms:W3CDTF">2021-01-13T08:48:41Z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